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A60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</w:pPr>
      <w:bookmarkStart w:id="0" w:name="_Hlk148546553"/>
      <w:bookmarkStart w:id="1" w:name="_Hlk148546678"/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  <w:t>附件3：</w:t>
      </w:r>
    </w:p>
    <w:p w14:paraId="650179C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</w:pPr>
    </w:p>
    <w:p w14:paraId="04AAE74C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napToGrid w:val="0"/>
          <w:color w:val="000000"/>
          <w:kern w:val="0"/>
          <w:sz w:val="36"/>
          <w:szCs w:val="36"/>
        </w:rPr>
      </w:pPr>
      <w:bookmarkStart w:id="3" w:name="_GoBack"/>
      <w:bookmarkStart w:id="2" w:name="_Hlk148545035"/>
      <w:r>
        <w:rPr>
          <w:rFonts w:hint="eastAsia" w:ascii="方正公文小标宋" w:hAnsi="方正公文小标宋" w:eastAsia="方正公文小标宋" w:cs="方正公文小标宋"/>
          <w:snapToGrid w:val="0"/>
          <w:color w:val="000000"/>
          <w:kern w:val="0"/>
          <w:sz w:val="36"/>
          <w:szCs w:val="36"/>
        </w:rPr>
        <w:t>西北政法大学考试命题说明表</w:t>
      </w:r>
      <w:bookmarkEnd w:id="2"/>
    </w:p>
    <w:bookmarkEnd w:id="3"/>
    <w:p w14:paraId="2B78141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（教学单位可根据本专业情况修改表格结构）</w:t>
      </w:r>
    </w:p>
    <w:p w14:paraId="38A6B8A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开课教研室：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85"/>
        <w:gridCol w:w="1772"/>
        <w:gridCol w:w="751"/>
        <w:gridCol w:w="1021"/>
        <w:gridCol w:w="1024"/>
        <w:gridCol w:w="746"/>
        <w:gridCol w:w="638"/>
        <w:gridCol w:w="1120"/>
        <w:gridCol w:w="1772"/>
        <w:gridCol w:w="193"/>
        <w:gridCol w:w="1642"/>
      </w:tblGrid>
      <w:tr w14:paraId="3BD8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74" w:type="pct"/>
            <w:shd w:val="clear" w:color="auto" w:fill="auto"/>
            <w:vAlign w:val="center"/>
          </w:tcPr>
          <w:p w14:paraId="6F05B3E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课程序号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8D3A6B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AAEC53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1DD0C4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6D1F419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课程属性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325007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D90E7A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考试方式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5B147BA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45AC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74" w:type="pct"/>
            <w:shd w:val="clear" w:color="auto" w:fill="auto"/>
            <w:vAlign w:val="center"/>
          </w:tcPr>
          <w:p w14:paraId="0E42C4E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使用学生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28851D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2B89E5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考试人数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6F9F456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4C36331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6520B4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487CFE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试卷题数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93EB4D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18A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74" w:type="pct"/>
            <w:shd w:val="clear" w:color="auto" w:fill="auto"/>
            <w:vAlign w:val="center"/>
          </w:tcPr>
          <w:p w14:paraId="07E74C0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考核重点章节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14:paraId="4F5CE7E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 w14:paraId="3A39AC0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试题覆盖率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5189BFA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14:paraId="2C8ADA4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试题难易比例</w:t>
            </w:r>
          </w:p>
          <w:p w14:paraId="65E41FB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（易、中等、难）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BA0C3F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A2C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shd w:val="clear" w:color="auto" w:fill="auto"/>
            <w:vAlign w:val="center"/>
          </w:tcPr>
          <w:p w14:paraId="17BB644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教研室意见</w:t>
            </w:r>
          </w:p>
        </w:tc>
        <w:tc>
          <w:tcPr>
            <w:tcW w:w="4325" w:type="pct"/>
            <w:gridSpan w:val="11"/>
            <w:shd w:val="clear" w:color="auto" w:fill="auto"/>
            <w:vAlign w:val="center"/>
          </w:tcPr>
          <w:p w14:paraId="0B01C41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DCD76B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E4FE65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A44FA6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34787A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bookmarkEnd w:id="1"/>
    </w:tbl>
    <w:p w14:paraId="06550F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E37BF"/>
    <w:rsid w:val="195051E7"/>
    <w:rsid w:val="39D313DE"/>
    <w:rsid w:val="3ECE37BF"/>
    <w:rsid w:val="4B837C53"/>
    <w:rsid w:val="561B0E8C"/>
    <w:rsid w:val="5CF61922"/>
    <w:rsid w:val="6AA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2025-04-14T03:01:00Z</dcterms:created>
  <dc:creator>蒲公英的约定~</dc:creator>
  <cp:lastModifiedBy>蒲公英的约定~</cp:lastModifiedBy>
  <dcterms:modified xsi:type="dcterms:W3CDTF">2025-04-14T03:01:57Z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B61492B5DC394ECCA5802B4DE2D9FF76_11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